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0031D4" w14:textId="77777777" w:rsidR="00AD12DA" w:rsidRPr="00F84B69" w:rsidRDefault="00AD12DA" w:rsidP="00AD12DA">
      <w:pPr>
        <w:rPr>
          <w:b/>
          <w:bCs/>
        </w:rPr>
      </w:pPr>
      <w:r w:rsidRPr="00F84B69">
        <w:rPr>
          <w:b/>
          <w:bCs/>
        </w:rPr>
        <w:t xml:space="preserve">Supplement 9. </w:t>
      </w:r>
      <w:r>
        <w:rPr>
          <w:b/>
          <w:bCs/>
        </w:rPr>
        <w:t>Meta-Regression Analyses of Mainstream Intervention Effects over Time.</w:t>
      </w:r>
    </w:p>
    <w:tbl>
      <w:tblPr>
        <w:tblW w:w="4230" w:type="dxa"/>
        <w:tblLook w:val="04A0" w:firstRow="1" w:lastRow="0" w:firstColumn="1" w:lastColumn="0" w:noHBand="0" w:noVBand="1"/>
      </w:tblPr>
      <w:tblGrid>
        <w:gridCol w:w="2430"/>
        <w:gridCol w:w="1062"/>
        <w:gridCol w:w="738"/>
      </w:tblGrid>
      <w:tr w:rsidR="00AD12DA" w:rsidRPr="00AF732A" w14:paraId="3FF815C5" w14:textId="77777777" w:rsidTr="002663FB">
        <w:trPr>
          <w:trHeight w:val="20"/>
        </w:trPr>
        <w:tc>
          <w:tcPr>
            <w:tcW w:w="24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0AE06" w14:textId="77777777" w:rsidR="00AD12DA" w:rsidRPr="00AF732A" w:rsidRDefault="00AD12DA" w:rsidP="002663FB">
            <w:pPr>
              <w:rPr>
                <w:color w:val="000000"/>
                <w:sz w:val="20"/>
                <w:szCs w:val="20"/>
              </w:rPr>
            </w:pPr>
            <w:r w:rsidRPr="00AF732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E0DFD8" w14:textId="77777777" w:rsidR="00AD12DA" w:rsidRPr="00AF732A" w:rsidRDefault="00AD12DA" w:rsidP="002663F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F732A">
              <w:rPr>
                <w:b/>
                <w:bCs/>
                <w:color w:val="000000"/>
                <w:sz w:val="20"/>
                <w:szCs w:val="20"/>
              </w:rPr>
              <w:t>Publication Year</w:t>
            </w:r>
          </w:p>
        </w:tc>
      </w:tr>
      <w:tr w:rsidR="00AD12DA" w:rsidRPr="00AF732A" w14:paraId="3A740754" w14:textId="77777777" w:rsidTr="002663FB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7F82A" w14:textId="77777777" w:rsidR="00AD12DA" w:rsidRPr="00AF732A" w:rsidRDefault="00AD12DA" w:rsidP="002663F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F732A">
              <w:rPr>
                <w:b/>
                <w:bCs/>
                <w:color w:val="000000"/>
                <w:sz w:val="20"/>
                <w:szCs w:val="20"/>
              </w:rPr>
              <w:t>Binary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A835AE" w14:textId="77777777" w:rsidR="00AD12DA" w:rsidRPr="00AF732A" w:rsidRDefault="00AD12DA" w:rsidP="002663F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F732A">
              <w:rPr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20268F" w14:textId="77777777" w:rsidR="00AD12DA" w:rsidRPr="00AF732A" w:rsidRDefault="00AD12DA" w:rsidP="002663F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F732A">
              <w:rPr>
                <w:b/>
                <w:bCs/>
                <w:color w:val="000000"/>
                <w:sz w:val="20"/>
                <w:szCs w:val="20"/>
              </w:rPr>
              <w:t>p</w:t>
            </w:r>
          </w:p>
        </w:tc>
      </w:tr>
      <w:tr w:rsidR="00AD12DA" w:rsidRPr="00AF732A" w14:paraId="1CDC0079" w14:textId="77777777" w:rsidTr="002663FB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9F105" w14:textId="77777777" w:rsidR="00AD12DA" w:rsidRPr="00AF732A" w:rsidRDefault="00AD12DA" w:rsidP="002663FB">
            <w:pPr>
              <w:rPr>
                <w:color w:val="000000"/>
                <w:sz w:val="20"/>
                <w:szCs w:val="20"/>
              </w:rPr>
            </w:pPr>
            <w:r w:rsidRPr="00AF732A">
              <w:rPr>
                <w:color w:val="000000"/>
                <w:sz w:val="20"/>
                <w:szCs w:val="20"/>
              </w:rPr>
              <w:t xml:space="preserve">   </w:t>
            </w:r>
            <w:r>
              <w:rPr>
                <w:color w:val="000000"/>
                <w:sz w:val="20"/>
                <w:szCs w:val="20"/>
              </w:rPr>
              <w:t>Medication Only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FF593" w14:textId="77777777" w:rsidR="00AD12DA" w:rsidRPr="00423954" w:rsidRDefault="00AD12DA" w:rsidP="002663FB">
            <w:pPr>
              <w:jc w:val="center"/>
              <w:rPr>
                <w:color w:val="000000"/>
                <w:sz w:val="20"/>
                <w:szCs w:val="20"/>
              </w:rPr>
            </w:pPr>
            <w:r w:rsidRPr="00423954">
              <w:rPr>
                <w:color w:val="000000"/>
                <w:sz w:val="20"/>
                <w:szCs w:val="20"/>
              </w:rPr>
              <w:t>0.00</w:t>
            </w: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D016A" w14:textId="77777777" w:rsidR="00AD12DA" w:rsidRPr="00423954" w:rsidRDefault="00AD12DA" w:rsidP="002663FB">
            <w:pPr>
              <w:jc w:val="center"/>
              <w:rPr>
                <w:color w:val="000000"/>
                <w:sz w:val="20"/>
                <w:szCs w:val="20"/>
              </w:rPr>
            </w:pPr>
            <w:r w:rsidRPr="00423954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35</w:t>
            </w:r>
          </w:p>
        </w:tc>
      </w:tr>
      <w:tr w:rsidR="00AD12DA" w:rsidRPr="00AF732A" w14:paraId="554080DA" w14:textId="77777777" w:rsidTr="002663FB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AE7F1" w14:textId="77777777" w:rsidR="00AD12DA" w:rsidRPr="00423954" w:rsidRDefault="00AD12DA" w:rsidP="002663FB">
            <w:pPr>
              <w:rPr>
                <w:color w:val="000000"/>
                <w:sz w:val="20"/>
                <w:szCs w:val="20"/>
                <w:highlight w:val="green"/>
              </w:rPr>
            </w:pPr>
            <w:r w:rsidRPr="00BE2374">
              <w:rPr>
                <w:color w:val="000000"/>
                <w:sz w:val="20"/>
                <w:szCs w:val="20"/>
              </w:rPr>
              <w:t xml:space="preserve">   </w:t>
            </w:r>
            <w:r>
              <w:rPr>
                <w:color w:val="000000"/>
                <w:sz w:val="20"/>
                <w:szCs w:val="20"/>
              </w:rPr>
              <w:t>CT/CBT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0D50E" w14:textId="77777777" w:rsidR="00AD12DA" w:rsidRPr="00BE2374" w:rsidRDefault="00AD12DA" w:rsidP="002663FB">
            <w:pPr>
              <w:jc w:val="center"/>
              <w:rPr>
                <w:color w:val="000000"/>
                <w:sz w:val="20"/>
                <w:szCs w:val="20"/>
              </w:rPr>
            </w:pPr>
            <w:r w:rsidRPr="00BE2374">
              <w:rPr>
                <w:color w:val="000000"/>
                <w:sz w:val="20"/>
                <w:szCs w:val="20"/>
              </w:rPr>
              <w:t>0.01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A3F06" w14:textId="77777777" w:rsidR="00AD12DA" w:rsidRPr="00BE2374" w:rsidRDefault="00AD12DA" w:rsidP="002663FB">
            <w:pPr>
              <w:jc w:val="center"/>
              <w:rPr>
                <w:color w:val="000000"/>
                <w:sz w:val="20"/>
                <w:szCs w:val="20"/>
              </w:rPr>
            </w:pPr>
            <w:r w:rsidRPr="00BE2374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30</w:t>
            </w:r>
          </w:p>
        </w:tc>
      </w:tr>
      <w:tr w:rsidR="00AD12DA" w:rsidRPr="00AF732A" w14:paraId="4850C885" w14:textId="77777777" w:rsidTr="002663FB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C0376" w14:textId="77777777" w:rsidR="00AD12DA" w:rsidRPr="00423954" w:rsidRDefault="00AD12DA" w:rsidP="002663FB">
            <w:pPr>
              <w:rPr>
                <w:color w:val="000000"/>
                <w:sz w:val="20"/>
                <w:szCs w:val="20"/>
                <w:highlight w:val="green"/>
              </w:rPr>
            </w:pPr>
            <w:r w:rsidRPr="00CB2DE1">
              <w:rPr>
                <w:color w:val="000000"/>
                <w:sz w:val="20"/>
                <w:szCs w:val="20"/>
              </w:rPr>
              <w:t xml:space="preserve">   </w:t>
            </w:r>
            <w:r>
              <w:rPr>
                <w:color w:val="000000"/>
                <w:sz w:val="20"/>
                <w:szCs w:val="20"/>
              </w:rPr>
              <w:t>DBT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D9EA8" w14:textId="77777777" w:rsidR="00AD12DA" w:rsidRPr="00AE1CED" w:rsidRDefault="00AD12DA" w:rsidP="002663F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0.08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C763D" w14:textId="77777777" w:rsidR="00AD12DA" w:rsidRPr="00AE1CED" w:rsidRDefault="00AD12DA" w:rsidP="002663F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&lt;</w:t>
            </w:r>
            <w:r w:rsidRPr="00AE1CED">
              <w:rPr>
                <w:b/>
                <w:bCs/>
                <w:color w:val="000000"/>
                <w:sz w:val="20"/>
                <w:szCs w:val="20"/>
              </w:rPr>
              <w:t>.0</w:t>
            </w:r>
            <w:r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</w:tr>
      <w:tr w:rsidR="00AD12DA" w:rsidRPr="00AF732A" w14:paraId="77812EC2" w14:textId="77777777" w:rsidTr="002663FB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95F4C" w14:textId="77777777" w:rsidR="00AD12DA" w:rsidRPr="00AF732A" w:rsidRDefault="00AD12DA" w:rsidP="002663F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9BD4C" w14:textId="77777777" w:rsidR="00AD12DA" w:rsidRPr="00AF732A" w:rsidRDefault="00AD12DA" w:rsidP="002663FB">
            <w:pPr>
              <w:rPr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012E1" w14:textId="77777777" w:rsidR="00AD12DA" w:rsidRPr="00AF732A" w:rsidRDefault="00AD12DA" w:rsidP="002663FB">
            <w:pPr>
              <w:jc w:val="center"/>
              <w:rPr>
                <w:sz w:val="20"/>
                <w:szCs w:val="20"/>
              </w:rPr>
            </w:pPr>
          </w:p>
        </w:tc>
      </w:tr>
      <w:tr w:rsidR="00AD12DA" w:rsidRPr="00AF732A" w14:paraId="3CB890C5" w14:textId="77777777" w:rsidTr="002663FB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BAD55" w14:textId="77777777" w:rsidR="00AD12DA" w:rsidRPr="00AF732A" w:rsidRDefault="00AD12DA" w:rsidP="002663F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F732A">
              <w:rPr>
                <w:b/>
                <w:bCs/>
                <w:color w:val="000000"/>
                <w:sz w:val="20"/>
                <w:szCs w:val="20"/>
              </w:rPr>
              <w:t>Continuous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55C3D" w14:textId="77777777" w:rsidR="00AD12DA" w:rsidRPr="00AF732A" w:rsidRDefault="00AD12DA" w:rsidP="002663F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05925" w14:textId="77777777" w:rsidR="00AD12DA" w:rsidRPr="00AF732A" w:rsidRDefault="00AD12DA" w:rsidP="002663FB">
            <w:pPr>
              <w:jc w:val="center"/>
              <w:rPr>
                <w:sz w:val="20"/>
                <w:szCs w:val="20"/>
              </w:rPr>
            </w:pPr>
          </w:p>
        </w:tc>
      </w:tr>
      <w:tr w:rsidR="00AD12DA" w:rsidRPr="00AF732A" w14:paraId="431A9254" w14:textId="77777777" w:rsidTr="002663FB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6B57B" w14:textId="77777777" w:rsidR="00AD12DA" w:rsidRPr="00331DE4" w:rsidRDefault="00AD12DA" w:rsidP="002663FB">
            <w:pPr>
              <w:rPr>
                <w:color w:val="000000"/>
                <w:sz w:val="20"/>
                <w:szCs w:val="20"/>
              </w:rPr>
            </w:pPr>
            <w:r w:rsidRPr="00AF732A">
              <w:rPr>
                <w:color w:val="000000"/>
                <w:sz w:val="20"/>
                <w:szCs w:val="20"/>
              </w:rPr>
              <w:t xml:space="preserve">   </w:t>
            </w:r>
            <w:r>
              <w:rPr>
                <w:color w:val="000000"/>
                <w:sz w:val="20"/>
                <w:szCs w:val="20"/>
              </w:rPr>
              <w:t>Medication Only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CDB72" w14:textId="77777777" w:rsidR="00AD12DA" w:rsidRPr="00331DE4" w:rsidRDefault="00AD12DA" w:rsidP="002663FB">
            <w:pPr>
              <w:jc w:val="center"/>
              <w:rPr>
                <w:color w:val="000000"/>
                <w:sz w:val="20"/>
                <w:szCs w:val="20"/>
              </w:rPr>
            </w:pPr>
            <w:r w:rsidRPr="00331DE4">
              <w:rPr>
                <w:color w:val="000000"/>
                <w:sz w:val="20"/>
                <w:szCs w:val="20"/>
              </w:rPr>
              <w:t>0.0</w:t>
            </w: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B5AE4" w14:textId="77777777" w:rsidR="00AD12DA" w:rsidRPr="00331DE4" w:rsidRDefault="00AD12DA" w:rsidP="002663FB">
            <w:pPr>
              <w:jc w:val="center"/>
              <w:rPr>
                <w:color w:val="000000"/>
                <w:sz w:val="20"/>
                <w:szCs w:val="20"/>
              </w:rPr>
            </w:pPr>
            <w:r w:rsidRPr="00331DE4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32</w:t>
            </w:r>
          </w:p>
        </w:tc>
      </w:tr>
      <w:tr w:rsidR="00AD12DA" w:rsidRPr="00AF732A" w14:paraId="4CCA376A" w14:textId="77777777" w:rsidTr="002663FB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C6E83" w14:textId="77777777" w:rsidR="00AD12DA" w:rsidRPr="00AE1CED" w:rsidRDefault="00AD12DA" w:rsidP="002663FB">
            <w:pPr>
              <w:rPr>
                <w:color w:val="000000"/>
                <w:sz w:val="20"/>
                <w:szCs w:val="20"/>
              </w:rPr>
            </w:pPr>
            <w:r w:rsidRPr="00BE2374">
              <w:rPr>
                <w:color w:val="000000"/>
                <w:sz w:val="20"/>
                <w:szCs w:val="20"/>
              </w:rPr>
              <w:t xml:space="preserve">   </w:t>
            </w:r>
            <w:r>
              <w:rPr>
                <w:color w:val="000000"/>
                <w:sz w:val="20"/>
                <w:szCs w:val="20"/>
              </w:rPr>
              <w:t>CT/CBT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89B29" w14:textId="77777777" w:rsidR="00AD12DA" w:rsidRPr="00AE1CED" w:rsidRDefault="00AD12DA" w:rsidP="002663FB">
            <w:pPr>
              <w:jc w:val="center"/>
              <w:rPr>
                <w:color w:val="000000"/>
                <w:sz w:val="20"/>
                <w:szCs w:val="20"/>
              </w:rPr>
            </w:pPr>
            <w:r w:rsidRPr="00AE1CED">
              <w:rPr>
                <w:color w:val="000000"/>
                <w:sz w:val="20"/>
                <w:szCs w:val="20"/>
              </w:rPr>
              <w:t>-0.0</w:t>
            </w: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57299" w14:textId="77777777" w:rsidR="00AD12DA" w:rsidRPr="00AE1CED" w:rsidRDefault="00AD12DA" w:rsidP="002663FB">
            <w:pPr>
              <w:jc w:val="center"/>
              <w:rPr>
                <w:color w:val="000000"/>
                <w:sz w:val="20"/>
                <w:szCs w:val="20"/>
              </w:rPr>
            </w:pPr>
            <w:r w:rsidRPr="00AE1CED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24</w:t>
            </w:r>
          </w:p>
        </w:tc>
      </w:tr>
      <w:tr w:rsidR="00AD12DA" w:rsidRPr="00AF732A" w14:paraId="410C6964" w14:textId="77777777" w:rsidTr="002663FB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BCC390" w14:textId="77777777" w:rsidR="00AD12DA" w:rsidRPr="00C52B6C" w:rsidRDefault="00AD12DA" w:rsidP="002663FB">
            <w:pPr>
              <w:rPr>
                <w:color w:val="000000"/>
                <w:sz w:val="20"/>
                <w:szCs w:val="20"/>
              </w:rPr>
            </w:pPr>
            <w:r w:rsidRPr="00C52B6C">
              <w:rPr>
                <w:color w:val="000000"/>
                <w:sz w:val="20"/>
                <w:szCs w:val="20"/>
              </w:rPr>
              <w:t xml:space="preserve">   </w:t>
            </w:r>
            <w:r>
              <w:rPr>
                <w:color w:val="000000"/>
                <w:sz w:val="20"/>
                <w:szCs w:val="20"/>
              </w:rPr>
              <w:t>DBT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A72DEC" w14:textId="77777777" w:rsidR="00AD12DA" w:rsidRPr="000206D2" w:rsidRDefault="00AD12DA" w:rsidP="002663F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206D2">
              <w:rPr>
                <w:b/>
                <w:bCs/>
                <w:color w:val="000000"/>
                <w:sz w:val="20"/>
                <w:szCs w:val="20"/>
              </w:rPr>
              <w:t>0.0</w:t>
            </w: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99A2EF" w14:textId="77777777" w:rsidR="00AD12DA" w:rsidRPr="000206D2" w:rsidRDefault="00AD12DA" w:rsidP="002663F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206D2">
              <w:rPr>
                <w:b/>
                <w:bCs/>
                <w:color w:val="000000"/>
                <w:sz w:val="20"/>
                <w:szCs w:val="20"/>
              </w:rPr>
              <w:t>.01</w:t>
            </w:r>
          </w:p>
        </w:tc>
      </w:tr>
    </w:tbl>
    <w:p w14:paraId="53849058" w14:textId="6D82CA9B" w:rsidR="002446D8" w:rsidRDefault="00AD12DA">
      <w:r w:rsidRPr="00BC3E30">
        <w:rPr>
          <w:i/>
          <w:sz w:val="22"/>
          <w:szCs w:val="22"/>
        </w:rPr>
        <w:t>Note.</w:t>
      </w:r>
      <w:r w:rsidRPr="00BC3E30">
        <w:rPr>
          <w:sz w:val="22"/>
          <w:szCs w:val="22"/>
        </w:rPr>
        <w:t xml:space="preserve"> </w:t>
      </w:r>
      <w:r w:rsidRPr="00CD3534">
        <w:rPr>
          <w:sz w:val="22"/>
          <w:szCs w:val="22"/>
        </w:rPr>
        <w:t>b indicates the regression coefficient</w:t>
      </w:r>
      <w:r>
        <w:rPr>
          <w:sz w:val="22"/>
          <w:szCs w:val="22"/>
        </w:rPr>
        <w:t xml:space="preserve">, </w:t>
      </w:r>
      <w:r w:rsidRPr="00BC3E30">
        <w:rPr>
          <w:sz w:val="22"/>
          <w:szCs w:val="22"/>
        </w:rPr>
        <w:t>dashes indicate unavailable information</w:t>
      </w:r>
      <w:r>
        <w:rPr>
          <w:sz w:val="22"/>
          <w:szCs w:val="22"/>
        </w:rPr>
        <w:t>, significant effects were</w:t>
      </w:r>
      <w:r>
        <w:rPr>
          <w:sz w:val="22"/>
          <w:szCs w:val="22"/>
        </w:rPr>
        <w:t xml:space="preserve"> bolded.</w:t>
      </w:r>
    </w:p>
    <w:sectPr w:rsidR="002446D8" w:rsidSect="003A13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 (Body CS)">
    <w:altName w:val="Times New Roman"/>
    <w:panose1 w:val="020B060402020202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2DA"/>
    <w:rsid w:val="002446D8"/>
    <w:rsid w:val="003A136A"/>
    <w:rsid w:val="00AD1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3AF2E32"/>
  <w15:chartTrackingRefBased/>
  <w15:docId w15:val="{AB936B4B-4349-2F4A-929A-CDE5DE82F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 (Body CS)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12DA"/>
    <w:rPr>
      <w:rFonts w:eastAsiaTheme="minorEastAsia" w:cs="Times New Roman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</Words>
  <Characters>333</Characters>
  <Application>Microsoft Office Word</Application>
  <DocSecurity>0</DocSecurity>
  <Lines>2</Lines>
  <Paragraphs>1</Paragraphs>
  <ScaleCrop>false</ScaleCrop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Irene Huang</dc:creator>
  <cp:keywords/>
  <dc:description/>
  <cp:lastModifiedBy>Irene Huang</cp:lastModifiedBy>
  <cp:revision>1</cp:revision>
  <dcterms:created xsi:type="dcterms:W3CDTF">2020-08-03T19:36:00Z</dcterms:created>
  <dcterms:modified xsi:type="dcterms:W3CDTF">2020-08-03T19:37:00Z</dcterms:modified>
</cp:coreProperties>
</file>